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06/21/18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Tariq Juman, Luis Averhoff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 #2859 and can now pop up the chat box when a particular agent profile is clicked.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#2859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 bit of work on 2588 and getting 2587 ready for integration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2587 and work on 2588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user story #2748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user story #2748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messages to be inputted/displayed for the chat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